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B29" w:rsidRPr="00FC5B29" w:rsidRDefault="00FC5B29" w:rsidP="00FC5B29">
      <w:pPr>
        <w:shd w:val="clear" w:color="auto" w:fill="EBEFF2"/>
        <w:spacing w:after="75" w:line="288" w:lineRule="atLeast"/>
        <w:outlineLvl w:val="0"/>
        <w:rPr>
          <w:rFonts w:ascii="Arial" w:eastAsia="Times New Roman" w:hAnsi="Arial" w:cs="Arial"/>
          <w:b/>
          <w:bCs/>
          <w:color w:val="606569"/>
          <w:kern w:val="36"/>
          <w:sz w:val="36"/>
          <w:szCs w:val="36"/>
          <w:lang w:eastAsia="ru-RU"/>
        </w:rPr>
      </w:pPr>
      <w:r w:rsidRPr="00FC5B29">
        <w:rPr>
          <w:rFonts w:ascii="Arial" w:eastAsia="Times New Roman" w:hAnsi="Arial" w:cs="Arial"/>
          <w:b/>
          <w:bCs/>
          <w:color w:val="606569"/>
          <w:kern w:val="36"/>
          <w:sz w:val="36"/>
          <w:szCs w:val="36"/>
          <w:lang w:eastAsia="ru-RU"/>
        </w:rPr>
        <w:t>Диагностика развития детей 3 – 4 лет</w:t>
      </w:r>
    </w:p>
    <w:p w:rsidR="00FC5B29" w:rsidRPr="005401CE" w:rsidRDefault="00FC5B29" w:rsidP="005401CE">
      <w:pPr>
        <w:shd w:val="clear" w:color="auto" w:fill="EBEFF2"/>
        <w:spacing w:before="100" w:beforeAutospacing="1" w:after="100" w:afterAutospacing="1" w:line="300" w:lineRule="atLeast"/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</w:pPr>
    </w:p>
    <w:p w:rsidR="00FC5B29" w:rsidRPr="005401CE" w:rsidRDefault="00FC5B29" w:rsidP="00FC5B29">
      <w:pPr>
        <w:numPr>
          <w:ilvl w:val="0"/>
          <w:numId w:val="1"/>
        </w:numPr>
        <w:spacing w:after="0" w:line="0" w:lineRule="auto"/>
        <w:ind w:left="75" w:right="75"/>
        <w:rPr>
          <w:rFonts w:ascii="a" w:eastAsia="Times New Roman" w:hAnsi="a" w:cs="Arial"/>
          <w:b/>
          <w:color w:val="8D949A"/>
          <w:sz w:val="2"/>
          <w:szCs w:val="2"/>
          <w:lang w:eastAsia="ru-RU"/>
        </w:rPr>
      </w:pPr>
    </w:p>
    <w:p w:rsidR="00FC5B29" w:rsidRPr="005401CE" w:rsidRDefault="00FC5B29" w:rsidP="00FC5B29">
      <w:pPr>
        <w:numPr>
          <w:ilvl w:val="0"/>
          <w:numId w:val="1"/>
        </w:numPr>
        <w:shd w:val="clear" w:color="auto" w:fill="EBEFF2"/>
        <w:spacing w:before="100" w:beforeAutospacing="1" w:after="100" w:afterAutospacing="1" w:line="300" w:lineRule="atLeast"/>
        <w:ind w:left="0"/>
        <w:rPr>
          <w:rFonts w:ascii="Berlin Sans FB Demi" w:eastAsia="Times New Roman" w:hAnsi="Berlin Sans FB Demi" w:cs="Arial"/>
          <w:b/>
          <w:color w:val="999999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999999"/>
          <w:sz w:val="21"/>
          <w:szCs w:val="21"/>
          <w:lang w:eastAsia="ru-RU"/>
        </w:rPr>
        <w:t>Диагностика</w:t>
      </w:r>
      <w:r w:rsidRPr="005401CE">
        <w:rPr>
          <w:rFonts w:ascii="Berlin Sans FB Demi" w:eastAsia="Times New Roman" w:hAnsi="Berlin Sans FB Demi" w:cs="Arial"/>
          <w:b/>
          <w:color w:val="999999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999999"/>
          <w:sz w:val="21"/>
          <w:szCs w:val="21"/>
          <w:lang w:eastAsia="ru-RU"/>
        </w:rPr>
        <w:t>развития</w:t>
      </w:r>
      <w:r w:rsidRPr="005401CE">
        <w:rPr>
          <w:rFonts w:ascii="Berlin Sans FB Demi" w:eastAsia="Times New Roman" w:hAnsi="Berlin Sans FB Demi" w:cs="Arial"/>
          <w:b/>
          <w:color w:val="999999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999999"/>
          <w:sz w:val="21"/>
          <w:szCs w:val="21"/>
          <w:lang w:eastAsia="ru-RU"/>
        </w:rPr>
        <w:t>детей</w:t>
      </w:r>
      <w:r w:rsidRPr="005401CE">
        <w:rPr>
          <w:rFonts w:ascii="Berlin Sans FB Demi" w:eastAsia="Times New Roman" w:hAnsi="Berlin Sans FB Demi" w:cs="Arial"/>
          <w:b/>
          <w:color w:val="999999"/>
          <w:sz w:val="21"/>
          <w:szCs w:val="21"/>
          <w:lang w:eastAsia="ru-RU"/>
        </w:rPr>
        <w:t xml:space="preserve"> 3 – 4 </w:t>
      </w:r>
      <w:r w:rsidRPr="005401CE">
        <w:rPr>
          <w:rFonts w:ascii="Arial" w:eastAsia="Times New Roman" w:hAnsi="Arial" w:cs="Arial"/>
          <w:b/>
          <w:color w:val="999999"/>
          <w:sz w:val="21"/>
          <w:szCs w:val="21"/>
          <w:lang w:eastAsia="ru-RU"/>
        </w:rPr>
        <w:t>лет</w:t>
      </w:r>
    </w:p>
    <w:p w:rsidR="00FC5B29" w:rsidRPr="005401CE" w:rsidRDefault="00FC5B29" w:rsidP="00FC5B29">
      <w:pPr>
        <w:shd w:val="clear" w:color="auto" w:fill="FFFFFF"/>
        <w:spacing w:after="360" w:line="240" w:lineRule="auto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Диагностика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развития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детей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3 – 4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лет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поможет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Вам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самостоятельно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оценить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уровень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психического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развития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Вашего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узнать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proofErr w:type="gramStart"/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над</w:t>
      </w:r>
      <w:proofErr w:type="gramEnd"/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чем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стоит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еще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поработать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Диагностика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предполагает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шесть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небольших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тестов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которые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займут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Вас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совсем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немного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времени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Если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результаты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диагностики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Вас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обрадуют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продолжайте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заниматься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ребенком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так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Вас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есть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Вашего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есть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все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необходимое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для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полноценного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развития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Если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диагностика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показывает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низкий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уровень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развития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Вашего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Вам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стоит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провести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более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углубленную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диагностику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для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определения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причин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низкого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уровня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развития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или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иного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психического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процесса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этом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случае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лучше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обратиться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психологу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который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профессионально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проведет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углубленную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диагностику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даст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соответствующие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рекомендации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3063EE" w:rsidP="00FC5B29">
      <w:pPr>
        <w:shd w:val="clear" w:color="auto" w:fill="FFFFFF"/>
        <w:spacing w:after="0" w:line="240" w:lineRule="auto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hyperlink r:id="rId5" w:anchor="1022052236" w:history="1"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Тест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1. 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Коробка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форм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(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восприятие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>)</w:t>
        </w:r>
      </w:hyperlink>
    </w:p>
    <w:p w:rsidR="00FC5B29" w:rsidRPr="005401CE" w:rsidRDefault="00FC5B29" w:rsidP="00FC5B29">
      <w:pPr>
        <w:spacing w:after="60" w:line="240" w:lineRule="auto"/>
        <w:ind w:firstLine="40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Berlin Sans FB Demi" w:eastAsia="Times New Roman" w:hAnsi="Berlin Sans FB Demi" w:cs="Arial"/>
          <w:b/>
          <w:noProof/>
          <w:color w:val="8D949A"/>
          <w:sz w:val="21"/>
          <w:szCs w:val="21"/>
          <w:lang w:eastAsia="ru-RU"/>
        </w:rPr>
        <w:drawing>
          <wp:inline distT="0" distB="0" distL="0" distR="0">
            <wp:extent cx="6052952" cy="3197976"/>
            <wp:effectExtent l="19050" t="0" r="4948" b="0"/>
            <wp:docPr id="1" name="Рисунок 1" descr="diagnostika-razvitiya-detej-3-4-le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agnostika-razvitiya-detej-3-4-le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830" cy="320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B29" w:rsidRPr="005401CE" w:rsidRDefault="00FC5B29" w:rsidP="00FC5B29">
      <w:pPr>
        <w:spacing w:after="60" w:line="240" w:lineRule="auto"/>
        <w:ind w:firstLine="40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Цель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: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оценка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степени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proofErr w:type="spellStart"/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сформированности</w:t>
      </w:r>
      <w:proofErr w:type="spellEnd"/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восприятия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формы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пространственных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отношений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способности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производить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анализ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расположения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фигур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пространстве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spacing w:after="60" w:line="240" w:lineRule="auto"/>
        <w:ind w:firstLine="40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Процедура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проведения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.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Возьмите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ящик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фигурными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прорезями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соответствующими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фигурками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который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наверняка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найдется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Вас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среди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игрушек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Поставьте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этот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ящик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перед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ребенком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Дайте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фигуры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-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вкладыши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spacing w:after="60" w:line="240" w:lineRule="auto"/>
        <w:ind w:firstLine="40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Инструкция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: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«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этом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домике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живут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фигуры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каждой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своя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дверка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Найди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дверку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для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каждой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фигуры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».</w:t>
      </w:r>
    </w:p>
    <w:p w:rsidR="00FC5B29" w:rsidRPr="005401CE" w:rsidRDefault="00FC5B29" w:rsidP="00FC5B29">
      <w:pPr>
        <w:shd w:val="clear" w:color="auto" w:fill="FFFFFF"/>
        <w:spacing w:after="360" w:line="240" w:lineRule="auto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Критерии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оценки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:</w:t>
      </w:r>
    </w:p>
    <w:p w:rsidR="00FC5B29" w:rsidRPr="005401CE" w:rsidRDefault="00FC5B29" w:rsidP="00FC5B2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выполняет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задание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основе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зрительного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соотнесения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2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часто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примеривает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прикладывает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фигуру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-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вкладыш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подходящей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прорези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выполняет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задание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правильно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1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справился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заданием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0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баллов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3063EE" w:rsidP="00FC5B29">
      <w:pPr>
        <w:shd w:val="clear" w:color="auto" w:fill="FFFFFF"/>
        <w:spacing w:after="0" w:line="240" w:lineRule="auto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hyperlink r:id="rId7" w:anchor="2003702552" w:history="1"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Тест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2. 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Матрешка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3-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составная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(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мышление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>)</w:t>
        </w:r>
      </w:hyperlink>
    </w:p>
    <w:p w:rsidR="00FC5B29" w:rsidRPr="005401CE" w:rsidRDefault="00FC5B29" w:rsidP="00FC5B29">
      <w:pPr>
        <w:shd w:val="clear" w:color="auto" w:fill="FFFFFF"/>
        <w:spacing w:after="360" w:line="240" w:lineRule="auto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lastRenderedPageBreak/>
        <w:t>Цель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: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выявление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понимания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ребенком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инструкции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proofErr w:type="spellStart"/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сформированности</w:t>
      </w:r>
      <w:proofErr w:type="spellEnd"/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понятия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величины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;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оценка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уровня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развития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наглядно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-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действенного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мышления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shd w:val="clear" w:color="auto" w:fill="FFFFFF"/>
        <w:spacing w:after="360" w:line="240" w:lineRule="auto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Процедура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проведения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.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показывают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матрешку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взрослый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ее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разбирает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затем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собирает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После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этого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матрешку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ставят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перед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ребенком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предлагают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ему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сделать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же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самое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Кроме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просят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показать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самую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большую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матрешку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самую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маленькую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поставить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росту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shd w:val="clear" w:color="auto" w:fill="FFFFFF"/>
        <w:spacing w:after="360" w:line="240" w:lineRule="auto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Критерии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оценки</w:t>
      </w:r>
    </w:p>
    <w:p w:rsidR="00FC5B29" w:rsidRPr="005401CE" w:rsidRDefault="00FC5B29" w:rsidP="00FC5B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понимает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инструкцию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самостоятельно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путем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проб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разбирает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собирает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матрешку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2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справляется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заданием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помощи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взрослого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1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справляется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заданием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0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баллов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3063EE" w:rsidP="00FC5B29">
      <w:pPr>
        <w:shd w:val="clear" w:color="auto" w:fill="FFFFFF"/>
        <w:spacing w:after="0" w:line="240" w:lineRule="auto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hyperlink r:id="rId8" w:anchor="1569139794" w:history="1"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Тест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3. 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Разрезные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картинки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(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мышление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, 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восприятие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>)</w:t>
        </w:r>
      </w:hyperlink>
    </w:p>
    <w:p w:rsidR="00FC5B29" w:rsidRPr="005401CE" w:rsidRDefault="00FC5B29" w:rsidP="00FC5B29">
      <w:pPr>
        <w:spacing w:after="60" w:line="240" w:lineRule="auto"/>
        <w:ind w:firstLine="40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Berlin Sans FB Demi" w:eastAsia="Times New Roman" w:hAnsi="Berlin Sans FB Demi" w:cs="Arial"/>
          <w:b/>
          <w:noProof/>
          <w:color w:val="8D949A"/>
          <w:sz w:val="21"/>
          <w:szCs w:val="21"/>
          <w:lang w:eastAsia="ru-RU"/>
        </w:rPr>
        <w:drawing>
          <wp:inline distT="0" distB="0" distL="0" distR="0">
            <wp:extent cx="6131782" cy="2156344"/>
            <wp:effectExtent l="19050" t="0" r="2318" b="0"/>
            <wp:docPr id="2" name="Рисунок 2" descr="diagnostika-razvitiya-detej-3-4-le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iagnostika-razvitiya-detej-3-4-le-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830" cy="2161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B29" w:rsidRPr="005401CE" w:rsidRDefault="00FC5B29" w:rsidP="00FC5B29">
      <w:pPr>
        <w:shd w:val="clear" w:color="auto" w:fill="FFFFFF"/>
        <w:spacing w:after="360" w:line="240" w:lineRule="auto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Цель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: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оценка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proofErr w:type="spellStart"/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сформированности</w:t>
      </w:r>
      <w:proofErr w:type="spellEnd"/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наглядно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-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действенного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мышления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степени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овладения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зрительным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синтезом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(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объединением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элементов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целостный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образ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).</w:t>
      </w:r>
    </w:p>
    <w:p w:rsidR="00FC5B29" w:rsidRPr="005401CE" w:rsidRDefault="00FC5B29" w:rsidP="00FC5B29">
      <w:pPr>
        <w:shd w:val="clear" w:color="auto" w:fill="FFFFFF"/>
        <w:spacing w:after="360" w:line="240" w:lineRule="auto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Процедура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проведения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.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Возьмите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картинку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крупным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изображением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знакомого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для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предмета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разрежьте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ее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две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части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показано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рисунке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Разложите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части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так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чтобы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надо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было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просто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сдвинуть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вместе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придать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нужное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пространственное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положение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Взрослый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спрашивает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: «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ты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думаешь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что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нарисовано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этой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картинке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?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Что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получится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когда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ты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сложишь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части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вместе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?»</w:t>
      </w:r>
    </w:p>
    <w:p w:rsidR="00FC5B29" w:rsidRPr="005401CE" w:rsidRDefault="00FC5B29" w:rsidP="00FC5B29">
      <w:pPr>
        <w:shd w:val="clear" w:color="auto" w:fill="FFFFFF"/>
        <w:spacing w:after="360" w:line="240" w:lineRule="auto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После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выполнения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задания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картинку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убирают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предлагают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собрать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другую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картинку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разрезанную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уже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три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части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shd w:val="clear" w:color="auto" w:fill="FFFFFF"/>
        <w:spacing w:after="360" w:line="240" w:lineRule="auto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Критерии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оценки</w:t>
      </w:r>
    </w:p>
    <w:p w:rsidR="00FC5B29" w:rsidRPr="005401CE" w:rsidRDefault="00FC5B29" w:rsidP="00FC5B2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узнал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что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нарисовано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картинке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верно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собрал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части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обоих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случаях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2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выполнил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задание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путем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проб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1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составляет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картинки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после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многочисленных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неадекватных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проб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или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справляется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заданием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0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баллов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3063EE" w:rsidP="00FC5B29">
      <w:pPr>
        <w:shd w:val="clear" w:color="auto" w:fill="FFFFFF"/>
        <w:spacing w:after="0" w:line="240" w:lineRule="auto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hyperlink r:id="rId10" w:anchor="625967123" w:history="1"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Тест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4. 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Цветные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кубики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(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восприятие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>)</w:t>
        </w:r>
      </w:hyperlink>
    </w:p>
    <w:p w:rsidR="00FC5B29" w:rsidRPr="005401CE" w:rsidRDefault="00FC5B29" w:rsidP="00FC5B29">
      <w:pPr>
        <w:shd w:val="clear" w:color="auto" w:fill="FFFFFF"/>
        <w:spacing w:after="360" w:line="240" w:lineRule="auto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Цель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: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оценка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способности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воспринимать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цвета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соотносить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находить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одинаковые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знания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названий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цветов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умения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работать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устной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инструкции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shd w:val="clear" w:color="auto" w:fill="FFFFFF"/>
        <w:spacing w:after="360" w:line="240" w:lineRule="auto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lastRenderedPageBreak/>
        <w:t>Процедура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проведения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.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взрослого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одинаковому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комплекту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цветных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кубиков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(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синий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желтый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зеленый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красный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).</w:t>
      </w:r>
    </w:p>
    <w:p w:rsidR="00FC5B29" w:rsidRPr="005401CE" w:rsidRDefault="00FC5B29" w:rsidP="00FC5B2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Взрослый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берет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один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из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кубиков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предлагает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показать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такой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же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Аналогично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выполняются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задания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всеми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кубиками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предлагают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показать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красный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кубик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затем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синий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желтый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зеленый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Взрослый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поочередно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берет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кубики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спрашивает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какого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они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цвета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shd w:val="clear" w:color="auto" w:fill="FFFFFF"/>
        <w:spacing w:after="360" w:line="240" w:lineRule="auto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Критерии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оценки</w:t>
      </w:r>
    </w:p>
    <w:p w:rsidR="00FC5B29" w:rsidRPr="005401CE" w:rsidRDefault="00FC5B29" w:rsidP="00FC5B2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правильно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показывает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называет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цвета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кубиков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2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proofErr w:type="gramStart"/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proofErr w:type="gramEnd"/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верно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показывает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кубики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путается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названиях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цветов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1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справляется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заданием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0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баллов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3063EE" w:rsidP="00FC5B29">
      <w:pPr>
        <w:shd w:val="clear" w:color="auto" w:fill="FFFFFF"/>
        <w:spacing w:after="0" w:line="240" w:lineRule="auto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hyperlink r:id="rId11" w:anchor="1476726148" w:history="1"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Тест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5. 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Парные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картинки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(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внимание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, 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общая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 xml:space="preserve"> </w:t>
        </w:r>
        <w:r w:rsidR="00FC5B29" w:rsidRPr="005401CE">
          <w:rPr>
            <w:rFonts w:ascii="Arial" w:eastAsia="Times New Roman" w:hAnsi="Arial" w:cs="Arial"/>
            <w:b/>
            <w:color w:val="F86924"/>
            <w:sz w:val="21"/>
            <w:szCs w:val="21"/>
            <w:u w:val="single"/>
            <w:lang w:eastAsia="ru-RU"/>
          </w:rPr>
          <w:t>осведомленность</w:t>
        </w:r>
        <w:r w:rsidR="00FC5B29" w:rsidRPr="005401CE">
          <w:rPr>
            <w:rFonts w:ascii="Berlin Sans FB Demi" w:eastAsia="Times New Roman" w:hAnsi="Berlin Sans FB Demi" w:cs="Arial"/>
            <w:b/>
            <w:color w:val="F86924"/>
            <w:sz w:val="21"/>
            <w:szCs w:val="21"/>
            <w:u w:val="single"/>
            <w:lang w:eastAsia="ru-RU"/>
          </w:rPr>
          <w:t>)</w:t>
        </w:r>
      </w:hyperlink>
    </w:p>
    <w:p w:rsidR="00FC5B29" w:rsidRPr="005401CE" w:rsidRDefault="00FC5B29" w:rsidP="00FC5B29">
      <w:pPr>
        <w:spacing w:after="60" w:line="240" w:lineRule="auto"/>
        <w:ind w:firstLine="40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Berlin Sans FB Demi" w:eastAsia="Times New Roman" w:hAnsi="Berlin Sans FB Demi" w:cs="Arial"/>
          <w:b/>
          <w:noProof/>
          <w:color w:val="8D949A"/>
          <w:sz w:val="21"/>
          <w:szCs w:val="21"/>
          <w:lang w:eastAsia="ru-RU"/>
        </w:rPr>
        <w:drawing>
          <wp:inline distT="0" distB="0" distL="0" distR="0">
            <wp:extent cx="6279047" cy="4217427"/>
            <wp:effectExtent l="19050" t="0" r="7453" b="0"/>
            <wp:docPr id="3" name="Рисунок 3" descr="diagnostika-razvitiya-detej-3-4-le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iagnostika-razvitiya-detej-3-4-le-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048" cy="4218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B29" w:rsidRPr="005401CE" w:rsidRDefault="00FC5B29" w:rsidP="00FC5B29">
      <w:pPr>
        <w:shd w:val="clear" w:color="auto" w:fill="FFFFFF"/>
        <w:spacing w:after="360" w:line="240" w:lineRule="auto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Цель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: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оценка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способности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концентрировать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внимание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предъявляемых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объектах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наблюдательности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зрительной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памяти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shd w:val="clear" w:color="auto" w:fill="FFFFFF"/>
        <w:spacing w:after="360" w:line="240" w:lineRule="auto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Процедура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проведения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.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Перед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ребенком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выкладывают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картинки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(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или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предметы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).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Аналогичный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набор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находится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взрослого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поочередно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предъявляют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картинки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предлагают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найти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proofErr w:type="gramStart"/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такую</w:t>
      </w:r>
      <w:proofErr w:type="gramEnd"/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же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сказать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что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ней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изображено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shd w:val="clear" w:color="auto" w:fill="FFFFFF"/>
        <w:spacing w:after="360" w:line="240" w:lineRule="auto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Критерии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оценки</w:t>
      </w:r>
    </w:p>
    <w:p w:rsidR="00FC5B29" w:rsidRPr="005401CE" w:rsidRDefault="00FC5B29" w:rsidP="00FC5B2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правильно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сказал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что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изображено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картинках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нашел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пары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2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правильно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назвал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3—5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изображений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испытывал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затруднения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выполнении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задания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1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lastRenderedPageBreak/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назвал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меньше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трех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изображений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картинках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смог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подобрать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пары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0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баллов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3063EE" w:rsidP="00FC5B29">
      <w:pPr>
        <w:shd w:val="clear" w:color="auto" w:fill="FFFFFF"/>
        <w:spacing w:after="0" w:line="240" w:lineRule="auto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hyperlink r:id="rId13" w:anchor="1755206344" w:history="1">
        <w:r w:rsidR="00FC5B29" w:rsidRPr="005401CE">
          <w:rPr>
            <w:rFonts w:ascii="Arial" w:eastAsia="Times New Roman" w:hAnsi="Arial" w:cs="Arial"/>
            <w:b/>
            <w:color w:val="000000"/>
            <w:sz w:val="21"/>
            <w:szCs w:val="21"/>
            <w:u w:val="single"/>
            <w:lang w:eastAsia="ru-RU"/>
          </w:rPr>
          <w:t>Тест</w:t>
        </w:r>
        <w:r w:rsidR="00FC5B29" w:rsidRPr="005401CE">
          <w:rPr>
            <w:rFonts w:ascii="Berlin Sans FB Demi" w:eastAsia="Times New Roman" w:hAnsi="Berlin Sans FB Demi" w:cs="Arial"/>
            <w:b/>
            <w:color w:val="000000"/>
            <w:sz w:val="21"/>
            <w:szCs w:val="21"/>
            <w:u w:val="single"/>
            <w:lang w:eastAsia="ru-RU"/>
          </w:rPr>
          <w:t xml:space="preserve"> 6. </w:t>
        </w:r>
        <w:r w:rsidR="00FC5B29" w:rsidRPr="005401CE">
          <w:rPr>
            <w:rFonts w:ascii="Arial" w:eastAsia="Times New Roman" w:hAnsi="Arial" w:cs="Arial"/>
            <w:b/>
            <w:color w:val="000000"/>
            <w:sz w:val="21"/>
            <w:szCs w:val="21"/>
            <w:u w:val="single"/>
            <w:lang w:eastAsia="ru-RU"/>
          </w:rPr>
          <w:t>Угадай</w:t>
        </w:r>
        <w:r w:rsidR="00FC5B29" w:rsidRPr="005401CE">
          <w:rPr>
            <w:rFonts w:ascii="Berlin Sans FB Demi" w:eastAsia="Times New Roman" w:hAnsi="Berlin Sans FB Demi" w:cs="Arial"/>
            <w:b/>
            <w:color w:val="000000"/>
            <w:sz w:val="21"/>
            <w:szCs w:val="21"/>
            <w:u w:val="single"/>
            <w:lang w:eastAsia="ru-RU"/>
          </w:rPr>
          <w:t xml:space="preserve">, </w:t>
        </w:r>
        <w:r w:rsidR="00FC5B29" w:rsidRPr="005401CE">
          <w:rPr>
            <w:rFonts w:ascii="Arial" w:eastAsia="Times New Roman" w:hAnsi="Arial" w:cs="Arial"/>
            <w:b/>
            <w:color w:val="000000"/>
            <w:sz w:val="21"/>
            <w:szCs w:val="21"/>
            <w:u w:val="single"/>
            <w:lang w:eastAsia="ru-RU"/>
          </w:rPr>
          <w:t>чего</w:t>
        </w:r>
        <w:r w:rsidR="00FC5B29" w:rsidRPr="005401CE">
          <w:rPr>
            <w:rFonts w:ascii="Berlin Sans FB Demi" w:eastAsia="Times New Roman" w:hAnsi="Berlin Sans FB Demi" w:cs="Arial"/>
            <w:b/>
            <w:color w:val="000000"/>
            <w:sz w:val="21"/>
            <w:szCs w:val="21"/>
            <w:u w:val="single"/>
            <w:lang w:eastAsia="ru-RU"/>
          </w:rPr>
          <w:t xml:space="preserve"> </w:t>
        </w:r>
        <w:r w:rsidR="00FC5B29" w:rsidRPr="005401CE">
          <w:rPr>
            <w:rFonts w:ascii="Arial" w:eastAsia="Times New Roman" w:hAnsi="Arial" w:cs="Arial"/>
            <w:b/>
            <w:color w:val="000000"/>
            <w:sz w:val="21"/>
            <w:szCs w:val="21"/>
            <w:u w:val="single"/>
            <w:lang w:eastAsia="ru-RU"/>
          </w:rPr>
          <w:t>не</w:t>
        </w:r>
        <w:r w:rsidR="00FC5B29" w:rsidRPr="005401CE">
          <w:rPr>
            <w:rFonts w:ascii="Berlin Sans FB Demi" w:eastAsia="Times New Roman" w:hAnsi="Berlin Sans FB Demi" w:cs="Arial"/>
            <w:b/>
            <w:color w:val="000000"/>
            <w:sz w:val="21"/>
            <w:szCs w:val="21"/>
            <w:u w:val="single"/>
            <w:lang w:eastAsia="ru-RU"/>
          </w:rPr>
          <w:t xml:space="preserve"> </w:t>
        </w:r>
        <w:r w:rsidR="00FC5B29" w:rsidRPr="005401CE">
          <w:rPr>
            <w:rFonts w:ascii="Arial" w:eastAsia="Times New Roman" w:hAnsi="Arial" w:cs="Arial"/>
            <w:b/>
            <w:color w:val="000000"/>
            <w:sz w:val="21"/>
            <w:szCs w:val="21"/>
            <w:u w:val="single"/>
            <w:lang w:eastAsia="ru-RU"/>
          </w:rPr>
          <w:t>стало</w:t>
        </w:r>
        <w:proofErr w:type="gramStart"/>
        <w:r w:rsidR="00FC5B29" w:rsidRPr="005401CE">
          <w:rPr>
            <w:rFonts w:ascii="Berlin Sans FB Demi" w:eastAsia="Times New Roman" w:hAnsi="Berlin Sans FB Demi" w:cs="Arial"/>
            <w:b/>
            <w:color w:val="000000"/>
            <w:sz w:val="21"/>
            <w:szCs w:val="21"/>
            <w:u w:val="single"/>
            <w:lang w:eastAsia="ru-RU"/>
          </w:rPr>
          <w:t>?(</w:t>
        </w:r>
        <w:proofErr w:type="gramEnd"/>
        <w:r w:rsidR="00FC5B29" w:rsidRPr="005401CE">
          <w:rPr>
            <w:rFonts w:ascii="Arial" w:eastAsia="Times New Roman" w:hAnsi="Arial" w:cs="Arial"/>
            <w:b/>
            <w:color w:val="000000"/>
            <w:sz w:val="21"/>
            <w:szCs w:val="21"/>
            <w:u w:val="single"/>
            <w:lang w:eastAsia="ru-RU"/>
          </w:rPr>
          <w:t>память</w:t>
        </w:r>
        <w:r w:rsidR="00FC5B29" w:rsidRPr="005401CE">
          <w:rPr>
            <w:rFonts w:ascii="Berlin Sans FB Demi" w:eastAsia="Times New Roman" w:hAnsi="Berlin Sans FB Demi" w:cs="Arial"/>
            <w:b/>
            <w:color w:val="000000"/>
            <w:sz w:val="21"/>
            <w:szCs w:val="21"/>
            <w:u w:val="single"/>
            <w:lang w:eastAsia="ru-RU"/>
          </w:rPr>
          <w:t>)</w:t>
        </w:r>
      </w:hyperlink>
    </w:p>
    <w:p w:rsidR="00FC5B29" w:rsidRPr="005401CE" w:rsidRDefault="00FC5B29" w:rsidP="00FC5B29">
      <w:pPr>
        <w:shd w:val="clear" w:color="auto" w:fill="FFFFFF"/>
        <w:spacing w:after="360" w:line="240" w:lineRule="auto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Цель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: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оценка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уровня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развития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непроизвольной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памяти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понимания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инструкции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внимания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shd w:val="clear" w:color="auto" w:fill="FFFFFF"/>
        <w:spacing w:after="360" w:line="240" w:lineRule="auto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Процедура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проведения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.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Перед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ребенком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размещают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шесть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игрушек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предлагают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назвать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затем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закрывает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глаза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взрослый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 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убирает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две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игрушки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: «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Сейчас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игрушки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будут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играть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тобой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прятки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Ты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закроешь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глаза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какие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-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игрушки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спрячутся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.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Когда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ты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откроешь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глазки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надо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будет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сказать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,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каких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игрушек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нет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».</w:t>
      </w:r>
    </w:p>
    <w:p w:rsidR="00FC5B29" w:rsidRPr="005401CE" w:rsidRDefault="00FC5B29" w:rsidP="00FC5B29">
      <w:pPr>
        <w:shd w:val="clear" w:color="auto" w:fill="FFFFFF"/>
        <w:spacing w:after="360" w:line="240" w:lineRule="auto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Критерии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оценки</w:t>
      </w:r>
    </w:p>
    <w:p w:rsidR="00FC5B29" w:rsidRPr="005401CE" w:rsidRDefault="00FC5B29" w:rsidP="00FC5B2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запомнил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2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игрушки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2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балла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запомнил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1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игрушку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1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Ребенок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назвал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одной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спрятанной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игрушки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или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не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понял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инструкции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 0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баллов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>.</w:t>
      </w:r>
    </w:p>
    <w:p w:rsidR="00FC5B29" w:rsidRPr="005401CE" w:rsidRDefault="00FC5B29" w:rsidP="00FC5B29">
      <w:pPr>
        <w:spacing w:before="150" w:after="60" w:line="435" w:lineRule="atLeast"/>
        <w:ind w:firstLine="40"/>
        <w:jc w:val="both"/>
        <w:outlineLvl w:val="1"/>
        <w:rPr>
          <w:rFonts w:ascii="Berlin Sans FB Demi" w:eastAsia="Times New Roman" w:hAnsi="Berlin Sans FB Demi" w:cs="Arial"/>
          <w:b/>
          <w:bCs/>
          <w:color w:val="606569"/>
          <w:sz w:val="36"/>
          <w:szCs w:val="36"/>
          <w:lang w:eastAsia="ru-RU"/>
        </w:rPr>
      </w:pPr>
      <w:r w:rsidRPr="005401CE">
        <w:rPr>
          <w:rFonts w:ascii="Arial" w:eastAsia="Times New Roman" w:hAnsi="Arial" w:cs="Arial"/>
          <w:b/>
          <w:bCs/>
          <w:color w:val="606569"/>
          <w:sz w:val="36"/>
          <w:szCs w:val="36"/>
          <w:lang w:eastAsia="ru-RU"/>
        </w:rPr>
        <w:t>Оценка</w:t>
      </w:r>
      <w:r w:rsidRPr="005401CE">
        <w:rPr>
          <w:rFonts w:ascii="Berlin Sans FB Demi" w:eastAsia="Times New Roman" w:hAnsi="Berlin Sans FB Demi" w:cs="Arial"/>
          <w:b/>
          <w:bCs/>
          <w:color w:val="606569"/>
          <w:sz w:val="36"/>
          <w:szCs w:val="36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bCs/>
          <w:color w:val="606569"/>
          <w:sz w:val="36"/>
          <w:szCs w:val="36"/>
          <w:lang w:eastAsia="ru-RU"/>
        </w:rPr>
        <w:t>результатов</w:t>
      </w:r>
    </w:p>
    <w:p w:rsidR="00FC5B29" w:rsidRPr="005401CE" w:rsidRDefault="00FC5B29" w:rsidP="00FC5B29">
      <w:pPr>
        <w:shd w:val="clear" w:color="auto" w:fill="FFFFFF"/>
        <w:spacing w:after="360" w:line="240" w:lineRule="auto"/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</w:pP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Высокий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уровень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 xml:space="preserve">8 —12 </w:t>
      </w: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баллов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.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br/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Средний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уровень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 xml:space="preserve">5—7 </w:t>
      </w: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баллов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.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br/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Низкий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</w:t>
      </w:r>
      <w:r w:rsidRPr="005401CE">
        <w:rPr>
          <w:rFonts w:ascii="Arial" w:eastAsia="Times New Roman" w:hAnsi="Arial" w:cs="Arial"/>
          <w:b/>
          <w:color w:val="8D949A"/>
          <w:sz w:val="21"/>
          <w:szCs w:val="21"/>
          <w:lang w:eastAsia="ru-RU"/>
        </w:rPr>
        <w:t>уровень</w:t>
      </w:r>
      <w:r w:rsidRPr="005401CE">
        <w:rPr>
          <w:rFonts w:ascii="Berlin Sans FB Demi" w:eastAsia="Times New Roman" w:hAnsi="Berlin Sans FB Demi" w:cs="Arial"/>
          <w:b/>
          <w:color w:val="8D949A"/>
          <w:sz w:val="21"/>
          <w:szCs w:val="21"/>
          <w:lang w:eastAsia="ru-RU"/>
        </w:rPr>
        <w:t xml:space="preserve"> — 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 xml:space="preserve">0—4 </w:t>
      </w:r>
      <w:r w:rsidRPr="005401CE">
        <w:rPr>
          <w:rFonts w:ascii="Arial" w:eastAsia="Times New Roman" w:hAnsi="Arial" w:cs="Arial"/>
          <w:b/>
          <w:bCs/>
          <w:color w:val="8D949A"/>
          <w:sz w:val="21"/>
          <w:szCs w:val="21"/>
          <w:lang w:eastAsia="ru-RU"/>
        </w:rPr>
        <w:t>балла</w:t>
      </w:r>
      <w:r w:rsidRPr="005401CE">
        <w:rPr>
          <w:rFonts w:ascii="Berlin Sans FB Demi" w:eastAsia="Times New Roman" w:hAnsi="Berlin Sans FB Demi" w:cs="Arial"/>
          <w:b/>
          <w:bCs/>
          <w:color w:val="8D949A"/>
          <w:sz w:val="21"/>
          <w:szCs w:val="21"/>
          <w:lang w:eastAsia="ru-RU"/>
        </w:rPr>
        <w:t>.</w:t>
      </w:r>
    </w:p>
    <w:p w:rsidR="00D62F95" w:rsidRPr="005401CE" w:rsidRDefault="00D62F95">
      <w:pPr>
        <w:rPr>
          <w:rFonts w:ascii="Berlin Sans FB Demi" w:hAnsi="Berlin Sans FB Demi"/>
        </w:rPr>
      </w:pPr>
      <w:bookmarkStart w:id="0" w:name="_GoBack"/>
      <w:bookmarkEnd w:id="0"/>
    </w:p>
    <w:sectPr w:rsidR="00D62F95" w:rsidRPr="005401CE" w:rsidSect="00306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203B"/>
    <w:multiLevelType w:val="multilevel"/>
    <w:tmpl w:val="4A3AE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775FD6"/>
    <w:multiLevelType w:val="multilevel"/>
    <w:tmpl w:val="D60AC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B80902"/>
    <w:multiLevelType w:val="multilevel"/>
    <w:tmpl w:val="7A6CF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F57DD4"/>
    <w:multiLevelType w:val="multilevel"/>
    <w:tmpl w:val="0AD6F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030115"/>
    <w:multiLevelType w:val="multilevel"/>
    <w:tmpl w:val="72D2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D32CCA"/>
    <w:multiLevelType w:val="multilevel"/>
    <w:tmpl w:val="12385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B718F3"/>
    <w:multiLevelType w:val="multilevel"/>
    <w:tmpl w:val="90045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0F4B3A"/>
    <w:multiLevelType w:val="multilevel"/>
    <w:tmpl w:val="5468B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01D85"/>
    <w:rsid w:val="00131282"/>
    <w:rsid w:val="00201D85"/>
    <w:rsid w:val="003063EE"/>
    <w:rsid w:val="005401CE"/>
    <w:rsid w:val="00B151E5"/>
    <w:rsid w:val="00D62F95"/>
    <w:rsid w:val="00FC5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B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B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3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8496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12395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262163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1258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8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22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43442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38254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single" w:sz="6" w:space="0" w:color="DDDDDD"/>
                                    <w:left w:val="single" w:sz="6" w:space="0" w:color="DDDDDD"/>
                                    <w:bottom w:val="single" w:sz="6" w:space="0" w:color="DDDDDD"/>
                                    <w:right w:val="single" w:sz="6" w:space="0" w:color="DDDDDD"/>
                                  </w:divBdr>
                                  <w:divsChild>
                                    <w:div w:id="31518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41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883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7" w:color="DDDDDD"/>
                                            <w:left w:val="none" w:sz="0" w:space="11" w:color="DDDDDD"/>
                                            <w:bottom w:val="none" w:sz="0" w:space="7" w:color="DDDDDD"/>
                                            <w:right w:val="none" w:sz="0" w:space="11" w:color="DDDDD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962010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27648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single" w:sz="6" w:space="0" w:color="DDDDDD"/>
                                    <w:left w:val="single" w:sz="6" w:space="0" w:color="DDDDDD"/>
                                    <w:bottom w:val="single" w:sz="6" w:space="0" w:color="DDDDDD"/>
                                    <w:right w:val="single" w:sz="6" w:space="0" w:color="DDDDDD"/>
                                  </w:divBdr>
                                  <w:divsChild>
                                    <w:div w:id="87430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2437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345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7" w:color="DDDDDD"/>
                                            <w:left w:val="none" w:sz="0" w:space="11" w:color="DDDDDD"/>
                                            <w:bottom w:val="none" w:sz="0" w:space="7" w:color="DDDDDD"/>
                                            <w:right w:val="none" w:sz="0" w:space="11" w:color="DDDDD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1726143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49989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single" w:sz="6" w:space="0" w:color="DDDDDD"/>
                                    <w:left w:val="single" w:sz="6" w:space="0" w:color="DDDDDD"/>
                                    <w:bottom w:val="single" w:sz="6" w:space="0" w:color="DDDDDD"/>
                                    <w:right w:val="single" w:sz="6" w:space="0" w:color="DDDDDD"/>
                                  </w:divBdr>
                                  <w:divsChild>
                                    <w:div w:id="279190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5117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709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7" w:color="DDDDDD"/>
                                            <w:left w:val="none" w:sz="0" w:space="11" w:color="DDDDDD"/>
                                            <w:bottom w:val="none" w:sz="0" w:space="7" w:color="DDDDDD"/>
                                            <w:right w:val="none" w:sz="0" w:space="11" w:color="DDDDD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560162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84395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single" w:sz="6" w:space="0" w:color="DDDDDD"/>
                                    <w:left w:val="single" w:sz="6" w:space="0" w:color="DDDDDD"/>
                                    <w:bottom w:val="single" w:sz="6" w:space="0" w:color="DDDDDD"/>
                                    <w:right w:val="single" w:sz="6" w:space="0" w:color="DDDDDD"/>
                                  </w:divBdr>
                                  <w:divsChild>
                                    <w:div w:id="541408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887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6982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7" w:color="DDDDDD"/>
                                            <w:left w:val="none" w:sz="0" w:space="11" w:color="DDDDDD"/>
                                            <w:bottom w:val="none" w:sz="0" w:space="7" w:color="DDDDDD"/>
                                            <w:right w:val="none" w:sz="0" w:space="11" w:color="DDDDD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0406502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30707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single" w:sz="6" w:space="0" w:color="DDDDDD"/>
                                    <w:left w:val="single" w:sz="6" w:space="0" w:color="DDDDDD"/>
                                    <w:bottom w:val="single" w:sz="6" w:space="0" w:color="DDDDDD"/>
                                    <w:right w:val="single" w:sz="6" w:space="0" w:color="DDDDDD"/>
                                  </w:divBdr>
                                  <w:divsChild>
                                    <w:div w:id="1499688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004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20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7" w:color="DDDDDD"/>
                                            <w:left w:val="none" w:sz="0" w:space="11" w:color="DDDDDD"/>
                                            <w:bottom w:val="none" w:sz="0" w:space="7" w:color="DDDDDD"/>
                                            <w:right w:val="none" w:sz="0" w:space="11" w:color="DDDDD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5894949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64531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single" w:sz="6" w:space="0" w:color="DDDDDD"/>
                                    <w:left w:val="single" w:sz="6" w:space="0" w:color="DDDDDD"/>
                                    <w:bottom w:val="single" w:sz="6" w:space="0" w:color="DDDDDD"/>
                                    <w:right w:val="single" w:sz="6" w:space="0" w:color="DDDDDD"/>
                                  </w:divBdr>
                                  <w:divsChild>
                                    <w:div w:id="166955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6602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119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7" w:color="DDDDDD"/>
                                            <w:left w:val="none" w:sz="0" w:space="11" w:color="DDDDDD"/>
                                            <w:bottom w:val="none" w:sz="0" w:space="7" w:color="DDDDDD"/>
                                            <w:right w:val="none" w:sz="0" w:space="11" w:color="DDDDD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ln.pro/diagnostika-razvitiya-detej-3-4-let/" TargetMode="External"/><Relationship Id="rId13" Type="http://schemas.openxmlformats.org/officeDocument/2006/relationships/hyperlink" Target="http://www.onln.pro/diagnostika-razvitiya-detej-3-4-l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nln.pro/diagnostika-razvitiya-detej-3-4-let/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onln.pro/diagnostika-razvitiya-detej-3-4-let/" TargetMode="External"/><Relationship Id="rId5" Type="http://schemas.openxmlformats.org/officeDocument/2006/relationships/hyperlink" Target="http://www.onln.pro/diagnostika-razvitiya-detej-3-4-let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onln.pro/diagnostika-razvitiya-detej-3-4-le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877</Words>
  <Characters>4999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mariat_ruo</dc:creator>
  <cp:keywords/>
  <dc:description/>
  <cp:lastModifiedBy>салман</cp:lastModifiedBy>
  <cp:revision>4</cp:revision>
  <dcterms:created xsi:type="dcterms:W3CDTF">2018-12-05T12:00:00Z</dcterms:created>
  <dcterms:modified xsi:type="dcterms:W3CDTF">2019-11-08T12:17:00Z</dcterms:modified>
</cp:coreProperties>
</file>